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11D" w:rsidRDefault="00546035" w:rsidP="00F11986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7611D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2B3A5F" w:rsidRDefault="002B3A5F" w:rsidP="002B3A5F">
      <w:pPr>
        <w:pStyle w:val="a3"/>
        <w:rPr>
          <w:rStyle w:val="c5"/>
          <w:sz w:val="24"/>
          <w:szCs w:val="24"/>
          <w:lang w:eastAsia="en-US"/>
        </w:rPr>
      </w:pPr>
      <w:r>
        <w:rPr>
          <w:rStyle w:val="c5"/>
          <w:rFonts w:ascii="Times New Roman" w:hAnsi="Times New Roman"/>
          <w:sz w:val="24"/>
          <w:szCs w:val="24"/>
        </w:rPr>
        <w:t xml:space="preserve">  Рабочая программа по литературному чтению для 3-ого класса</w:t>
      </w:r>
      <w:r>
        <w:rPr>
          <w:rStyle w:val="c4"/>
          <w:rFonts w:ascii="Times New Roman" w:hAnsi="Times New Roman"/>
          <w:sz w:val="24"/>
          <w:szCs w:val="24"/>
        </w:rPr>
        <w:t> </w:t>
      </w:r>
      <w:r>
        <w:rPr>
          <w:rStyle w:val="c5"/>
          <w:rFonts w:ascii="Times New Roman" w:hAnsi="Times New Roman"/>
          <w:sz w:val="24"/>
          <w:szCs w:val="24"/>
        </w:rPr>
        <w:t>составлена на основе:</w:t>
      </w:r>
    </w:p>
    <w:p w:rsidR="002B3A5F" w:rsidRDefault="002B3A5F" w:rsidP="002B3A5F">
      <w:pPr>
        <w:pStyle w:val="a3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2B3A5F" w:rsidRDefault="002B3A5F" w:rsidP="002B3A5F">
      <w:pPr>
        <w:pStyle w:val="a3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2B3A5F" w:rsidRDefault="002B3A5F" w:rsidP="002B3A5F">
      <w:pPr>
        <w:pStyle w:val="a3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Положения о рабочей программе (учебных предметов, курсов и курсов внеурочной деятельности по начальному, основному и среднему общему </w:t>
      </w:r>
      <w:proofErr w:type="gramStart"/>
      <w:r>
        <w:rPr>
          <w:rFonts w:ascii="Times New Roman" w:hAnsi="Times New Roman"/>
          <w:sz w:val="24"/>
          <w:szCs w:val="24"/>
        </w:rPr>
        <w:t>образованию  ФГОС</w:t>
      </w:r>
      <w:proofErr w:type="gramEnd"/>
      <w:r>
        <w:rPr>
          <w:rFonts w:ascii="Times New Roman" w:hAnsi="Times New Roman"/>
          <w:sz w:val="24"/>
          <w:szCs w:val="24"/>
        </w:rPr>
        <w:t>) учителя МБОУ Устюжская СОШ (Приказ № 01-05-108А от 30.08.2021)</w:t>
      </w:r>
    </w:p>
    <w:p w:rsidR="002B3A5F" w:rsidRDefault="002B3A5F" w:rsidP="002B3A5F">
      <w:pPr>
        <w:pStyle w:val="a3"/>
        <w:rPr>
          <w:b/>
          <w:i/>
        </w:rPr>
      </w:pPr>
      <w:r>
        <w:rPr>
          <w:rStyle w:val="c5"/>
          <w:rFonts w:ascii="Times New Roman" w:hAnsi="Times New Roman"/>
          <w:sz w:val="24"/>
          <w:szCs w:val="24"/>
        </w:rPr>
        <w:t>-  а также в соответствии с рекомендациями Примерной программы (</w:t>
      </w:r>
      <w:r>
        <w:rPr>
          <w:rStyle w:val="c5"/>
          <w:rFonts w:ascii="Times New Roman" w:hAnsi="Times New Roman"/>
          <w:i/>
          <w:sz w:val="24"/>
          <w:szCs w:val="24"/>
        </w:rPr>
        <w:t xml:space="preserve">Примерные программы по учебным предметам. Начальная школа. В 2-х частях, М.: «Просвещение», 2019 год); с </w:t>
      </w:r>
      <w:r>
        <w:rPr>
          <w:rStyle w:val="c5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авторской </w:t>
      </w:r>
      <w:proofErr w:type="gramStart"/>
      <w:r>
        <w:rPr>
          <w:rStyle w:val="c5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программой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Л.</w:t>
      </w:r>
      <w:proofErr w:type="gramEnd"/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Ф. Климановой, М. В. </w:t>
      </w:r>
      <w:proofErr w:type="spellStart"/>
      <w:r>
        <w:rPr>
          <w:rFonts w:ascii="Times New Roman" w:eastAsia="Times New Roman" w:hAnsi="Times New Roman"/>
          <w:i/>
          <w:color w:val="000000"/>
          <w:sz w:val="24"/>
          <w:szCs w:val="24"/>
        </w:rPr>
        <w:t>Бойкина</w:t>
      </w:r>
      <w:proofErr w:type="spellEnd"/>
      <w:r>
        <w:rPr>
          <w:rFonts w:ascii="Times New Roman" w:hAnsi="Times New Roman"/>
          <w:i/>
          <w:sz w:val="24"/>
          <w:szCs w:val="24"/>
        </w:rPr>
        <w:t>, М. Просвещение 2019 год и</w:t>
      </w:r>
      <w:r>
        <w:rPr>
          <w:rStyle w:val="c5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учебника  для учащихся 3 класса  общеобразовательных учреждений в 2 частях /</w:t>
      </w:r>
      <w:r>
        <w:rPr>
          <w:rStyle w:val="c4"/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Авт.-сост.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Л. Ф. Климановой, М. В. </w:t>
      </w:r>
      <w:proofErr w:type="spellStart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Бойкина</w:t>
      </w:r>
      <w:proofErr w:type="spellEnd"/>
      <w:r>
        <w:rPr>
          <w:rStyle w:val="FontStyle13"/>
          <w:sz w:val="24"/>
        </w:rPr>
        <w:t xml:space="preserve">, </w:t>
      </w:r>
      <w:r>
        <w:rPr>
          <w:rStyle w:val="c4"/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  <w:t>М.: «Просвещение», 2021г. (ФГОС).</w:t>
      </w:r>
    </w:p>
    <w:p w:rsidR="00546035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D4C74">
        <w:rPr>
          <w:rFonts w:ascii="Times New Roman" w:hAnsi="Times New Roman"/>
          <w:b/>
          <w:sz w:val="24"/>
          <w:szCs w:val="24"/>
        </w:rPr>
        <w:t>УМК:</w:t>
      </w:r>
    </w:p>
    <w:p w:rsidR="00546035" w:rsidRPr="002D4C74" w:rsidRDefault="00546035" w:rsidP="00546035">
      <w:pPr>
        <w:pStyle w:val="1"/>
        <w:tabs>
          <w:tab w:val="left" w:pos="900"/>
        </w:tabs>
        <w:ind w:left="0" w:right="-104"/>
        <w:jc w:val="both"/>
        <w:rPr>
          <w:noProof/>
        </w:rPr>
      </w:pPr>
      <w:smartTag w:uri="urn:schemas-microsoft-com:office:smarttags" w:element="metricconverter">
        <w:smartTagPr>
          <w:attr w:name="ProductID" w:val="2. М"/>
        </w:smartTagPr>
        <w:r w:rsidRPr="002D4C74">
          <w:rPr>
            <w:noProof/>
          </w:rPr>
          <w:t>1. Л</w:t>
        </w:r>
      </w:smartTag>
      <w:r w:rsidRPr="002D4C74">
        <w:rPr>
          <w:noProof/>
        </w:rPr>
        <w:t>.Ф.Климанова. Литературное чтение.</w:t>
      </w:r>
      <w:r w:rsidR="002B3A5F">
        <w:rPr>
          <w:noProof/>
        </w:rPr>
        <w:t xml:space="preserve"> 3 класс. М: «Просвещение», 2021</w:t>
      </w:r>
      <w:r w:rsidRPr="002D4C74">
        <w:rPr>
          <w:noProof/>
        </w:rPr>
        <w:t>г.</w:t>
      </w:r>
    </w:p>
    <w:p w:rsidR="00546035" w:rsidRPr="002D4C74" w:rsidRDefault="00546035" w:rsidP="00546035">
      <w:pPr>
        <w:pStyle w:val="1"/>
        <w:tabs>
          <w:tab w:val="left" w:pos="900"/>
        </w:tabs>
        <w:ind w:left="0" w:right="-104"/>
        <w:jc w:val="both"/>
        <w:rPr>
          <w:noProof/>
        </w:rPr>
      </w:pPr>
      <w:smartTag w:uri="urn:schemas-microsoft-com:office:smarttags" w:element="metricconverter">
        <w:smartTagPr>
          <w:attr w:name="ProductID" w:val="2. М"/>
        </w:smartTagPr>
        <w:r w:rsidRPr="002D4C74">
          <w:rPr>
            <w:noProof/>
          </w:rPr>
          <w:t>2. М</w:t>
        </w:r>
      </w:smartTag>
      <w:r w:rsidRPr="002D4C74">
        <w:rPr>
          <w:noProof/>
        </w:rPr>
        <w:t>.В.Бойкина. рабочая тетрадь по литературно</w:t>
      </w:r>
      <w:r w:rsidR="002B3A5F">
        <w:rPr>
          <w:noProof/>
        </w:rPr>
        <w:t>му чтению.М: «Просвещение», 2020г</w:t>
      </w:r>
      <w:r w:rsidRPr="002D4C74">
        <w:rPr>
          <w:noProof/>
        </w:rPr>
        <w:t>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C74">
        <w:rPr>
          <w:rFonts w:ascii="Times New Roman" w:hAnsi="Times New Roman"/>
          <w:b/>
          <w:bCs/>
          <w:sz w:val="24"/>
          <w:szCs w:val="24"/>
        </w:rPr>
        <w:t>Цели: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C74">
        <w:rPr>
          <w:rFonts w:ascii="Times New Roman" w:hAnsi="Times New Roman"/>
          <w:sz w:val="24"/>
          <w:szCs w:val="24"/>
        </w:rPr>
        <w:t>— овладение осознанным, правильным, беглым и вырази</w:t>
      </w:r>
      <w:r w:rsidRPr="002D4C74">
        <w:rPr>
          <w:rFonts w:ascii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C74">
        <w:rPr>
          <w:rFonts w:ascii="Times New Roman" w:hAnsi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2D4C74">
        <w:rPr>
          <w:rFonts w:ascii="Times New Roman" w:hAnsi="Times New Roman"/>
          <w:sz w:val="24"/>
          <w:szCs w:val="24"/>
        </w:rPr>
        <w:softHyphen/>
        <w:t>ственных произведений; формирование эстетического отношения к слову и умения понимать художественное произведение;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C74">
        <w:rPr>
          <w:rFonts w:ascii="Times New Roman" w:hAnsi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2D4C74">
        <w:rPr>
          <w:rFonts w:ascii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2D4C74">
        <w:rPr>
          <w:rFonts w:ascii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2D4C74">
        <w:rPr>
          <w:rFonts w:ascii="Times New Roman" w:hAnsi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b/>
          <w:i/>
          <w:sz w:val="24"/>
          <w:szCs w:val="24"/>
          <w:lang w:eastAsia="ru-RU"/>
        </w:rPr>
        <w:t>Задачи</w:t>
      </w:r>
      <w:r w:rsidRPr="002D4C74">
        <w:rPr>
          <w:rFonts w:ascii="Times New Roman" w:hAnsi="Times New Roman"/>
          <w:sz w:val="24"/>
          <w:szCs w:val="24"/>
          <w:lang w:eastAsia="ru-RU"/>
        </w:rPr>
        <w:t>: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- осваивать общекультурные навыки чтения и понимание текста;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- воспитывать интерес к чтению и книге.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(решение этих задач предполагает формирование у младших школьников осмысленного читательского навыка, т.е. в результате освоения предметного содержания литературного чтения учащиеся приобретают </w:t>
      </w:r>
      <w:proofErr w:type="spellStart"/>
      <w:r w:rsidRPr="002D4C74">
        <w:rPr>
          <w:rFonts w:ascii="Times New Roman" w:hAnsi="Times New Roman"/>
          <w:sz w:val="24"/>
          <w:szCs w:val="24"/>
          <w:lang w:eastAsia="ru-RU"/>
        </w:rPr>
        <w:t>общеучебное</w:t>
      </w:r>
      <w:proofErr w:type="spellEnd"/>
      <w:r w:rsidRPr="002D4C74">
        <w:rPr>
          <w:rFonts w:ascii="Times New Roman" w:hAnsi="Times New Roman"/>
          <w:sz w:val="24"/>
          <w:szCs w:val="24"/>
          <w:lang w:eastAsia="ru-RU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запросами).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- овладевать речевой, письменной и коммуникативной культурой.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(выполнение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материалом учебника, находя информацию в словарях, справочниках и энциклопедиях, высказывают собственное мнение на основе прочитанного и услышанного).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- воспитывать эстетическое отношение к действительности, отражённой в художественной литературе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4C74">
        <w:rPr>
          <w:rFonts w:ascii="Times New Roman" w:hAnsi="Times New Roman"/>
          <w:sz w:val="24"/>
          <w:szCs w:val="24"/>
          <w:lang w:eastAsia="ru-RU"/>
        </w:rPr>
        <w:t xml:space="preserve">(решение этой задачи способствует пониманию </w:t>
      </w:r>
      <w:r w:rsidRPr="002D4C74">
        <w:rPr>
          <w:rFonts w:ascii="Times New Roman" w:hAnsi="Times New Roman"/>
          <w:sz w:val="24"/>
          <w:szCs w:val="24"/>
          <w:lang w:eastAsia="ru-RU"/>
        </w:rPr>
        <w:lastRenderedPageBreak/>
        <w:t>художественного произведения,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музыка); находить сходство и различия используемых художественных средств; создавать свои собственные художественные произведения на основе прочитанных).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-  формировать нравственные ценности и эстетический вкус младшего школьника; понимать духовную сущность произведения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4C74">
        <w:rPr>
          <w:rFonts w:ascii="Times New Roman" w:hAnsi="Times New Roman"/>
          <w:sz w:val="24"/>
          <w:szCs w:val="24"/>
          <w:lang w:eastAsia="ru-RU"/>
        </w:rPr>
        <w:t>(с учётом особенностей художественной литературы, её нравственной сущности, влияния на становление личности маленького читателя, решение этой задачи приобретает особое значение)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   В процессе работы с художественным произведением младший школьник осваивает основные нравственно-этические ценности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Знакомство учащихся с доступными их возрасту художе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ственными произведениями, духовно-нравственное и эстети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ципами поведения культурного человека, формирует навыки доброжелательного сотрудничества.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  Важнейшим аспектом литературного чтения является фор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мирование навыка чтения и других видов речевой деятельно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жающем мире.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  В процессе освоения курса у младших школьников повыша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вочниках и энциклопедиях.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  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   Грамотный читатель обладает потребностью в постоянном чтении книг, владеет техникой чтения и приёмами рабо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546035" w:rsidRPr="002D4C74" w:rsidRDefault="00546035" w:rsidP="005460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    Курс литературного чтения пробуждает интерес учащих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ся к чтению художественных произведений. Внимание начи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</w:t>
      </w:r>
      <w:r w:rsidRPr="002D4C74">
        <w:rPr>
          <w:rFonts w:ascii="Times New Roman" w:hAnsi="Times New Roman"/>
          <w:sz w:val="24"/>
          <w:szCs w:val="24"/>
        </w:rPr>
        <w:t>ники учатся чувствовать красоту поэтического слова, ценить образность словесного искусства.</w:t>
      </w:r>
    </w:p>
    <w:p w:rsidR="00546035" w:rsidRDefault="007160A1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На изучение курса «Литературное чтение» отводится 4ч. в неделю (34 учебные недели). Количество часов в год: 136.</w:t>
      </w:r>
    </w:p>
    <w:p w:rsidR="007160A1" w:rsidRPr="002D4C74" w:rsidRDefault="007160A1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sz w:val="24"/>
          <w:szCs w:val="24"/>
        </w:rPr>
      </w:pP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D4C74">
        <w:rPr>
          <w:rFonts w:ascii="Times New Roman" w:hAnsi="Times New Roman"/>
          <w:b/>
          <w:sz w:val="24"/>
          <w:szCs w:val="24"/>
          <w:lang w:eastAsia="ru-RU"/>
        </w:rPr>
        <w:t>2. ПЛАНИРУЕМЫЕ РЕЗУЛЬТАТЫ ОСВОЕНИЯ УЧЕБНОГО ПРЕДМЕТА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Реализация программы обеспечивает достижение учащимися  начальной школы следующих личностных, </w:t>
      </w:r>
      <w:proofErr w:type="spellStart"/>
      <w:r w:rsidRPr="002D4C74"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2D4C74">
        <w:rPr>
          <w:rFonts w:ascii="Times New Roman" w:hAnsi="Times New Roman"/>
          <w:sz w:val="24"/>
          <w:szCs w:val="24"/>
          <w:lang w:eastAsia="ru-RU"/>
        </w:rPr>
        <w:t xml:space="preserve"> и предметных результатов: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2D4C74">
        <w:rPr>
          <w:rFonts w:ascii="Times New Roman" w:hAnsi="Times New Roman"/>
          <w:b/>
          <w:sz w:val="24"/>
          <w:szCs w:val="24"/>
          <w:u w:val="single"/>
          <w:lang w:eastAsia="ru-RU"/>
        </w:rPr>
        <w:t>Личностные результаты: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lastRenderedPageBreak/>
        <w:t>1) формировать чувства гордости за свою Родину, её исто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рию, российский народ, становление гуманистических и де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2) формировать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3) воспитывать художественно-эстетический вкус, эстетиче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ские потребности, ценности и чувства на основе опыта слу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4) развивать этические чувства, доброжелательность и эмо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ционально-нравственную отзывчивость, понимания и сопере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5) формировать уважительное отношение к иному мне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нию, истории и культуре других народов, вырабатывать умения тер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 xml:space="preserve">6) овладевать начальными навыками адаптации к школе, к школьному коллективу; 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7) принимать  и осваивать социальную роль обучающегося, развивать мотивы учебной деятельности и формировать лич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ностный смысл учения;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8) развивать самостоятельность и личную ответственность за свои поступки на основе представлений о нравственных нормах общения;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9) развивать навыки сотрудничества со взрослыми и сверст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10) мотивировать к творческому труду и бережному отношению к материальным и духовным ценностям, формиро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вать установки на безопасный, здоровый образ жизни.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proofErr w:type="spellStart"/>
      <w:r w:rsidRPr="002D4C74">
        <w:rPr>
          <w:rFonts w:ascii="Times New Roman" w:hAnsi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2D4C74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результаты: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1) овладевать способностью принимать и сохранять цели и задачи учебной деятельности, поиска средств её осуществления;</w:t>
      </w:r>
    </w:p>
    <w:p w:rsidR="00546035" w:rsidRPr="002D4C74" w:rsidRDefault="00546035" w:rsidP="0054603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2) осваивать способы решения проблем творческого и по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искового характера;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3) 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4)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5) использовать знаково-символических средств представ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ления информации о книгах;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6) активнее использовать речевые средства для решения коммуникативных и познавательных задач;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7) использовать различные способы поиска учебной ин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8) овладевать навыками смыслового чтения текстов в соот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ставления текстов в устной и письменной формах;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9) овладевать логическими действиями сравнения, анализа, синтеза, обобщения, классификации по родовидовым призна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10)  слушать собеседника и вести диалог, при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4C74">
        <w:rPr>
          <w:rFonts w:ascii="Times New Roman" w:hAnsi="Times New Roman"/>
          <w:sz w:val="24"/>
          <w:szCs w:val="24"/>
          <w:lang w:eastAsia="ru-RU"/>
        </w:rPr>
        <w:t>оценку событий;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lastRenderedPageBreak/>
        <w:t>11) уметь договариваться о распределении ролей в совмест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546035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C74">
        <w:rPr>
          <w:rFonts w:ascii="Times New Roman" w:hAnsi="Times New Roman"/>
          <w:sz w:val="24"/>
          <w:szCs w:val="24"/>
          <w:lang w:eastAsia="ru-RU"/>
        </w:rPr>
        <w:t>12) готовность конструктивно разрешать конфликты посред</w:t>
      </w:r>
      <w:r w:rsidRPr="002D4C74">
        <w:rPr>
          <w:rFonts w:ascii="Times New Roman" w:hAnsi="Times New Roman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46035" w:rsidRPr="002D4C74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Предметные  результаты:</w:t>
      </w:r>
    </w:p>
    <w:p w:rsidR="00546035" w:rsidRPr="002D4C74" w:rsidRDefault="00546035" w:rsidP="005460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воспринимать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на слух тексты в исполнении учителя, </w:t>
      </w:r>
      <w:r>
        <w:rPr>
          <w:rFonts w:ascii="Times New Roman" w:hAnsi="Times New Roman"/>
          <w:bCs/>
          <w:sz w:val="24"/>
          <w:szCs w:val="24"/>
          <w:lang w:eastAsia="ru-RU"/>
        </w:rPr>
        <w:t>об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/>
          <w:bCs/>
          <w:sz w:val="24"/>
          <w:szCs w:val="24"/>
          <w:lang w:eastAsia="ru-RU"/>
        </w:rPr>
        <w:t>ю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>щихся;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осознанно, правильно, выразительно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читать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вслух;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самостоятельно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прогнозировать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содержание текста по заглавию, фамилии автора, иллюстрации, ключевым словам;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самостоятельно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читать про себя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незнакомый текст,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проводить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словарную работу;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делить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текст на части,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составлять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простой план;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самостоятельно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формулировать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главную мысль текста;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находить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в тексте материал для характеристики героя;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подробно и выборочно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пересказывать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текст;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составлять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рассказ-характеристику героя;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составлять 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>устные и письменные описания;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по ходу чтения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представлять 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картины, устно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выражать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(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>рисовать) то, что представили;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высказывать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и </w:t>
      </w: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>аргументировать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 xml:space="preserve"> своё отношение к прочитанному, в том числе к художественной стороне текста (что понравилось из прочитанного и почему);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относить 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>произведения к жанрам рассказа, повести, пьесы по определённым признакам;</w:t>
      </w:r>
    </w:p>
    <w:p w:rsidR="00546035" w:rsidRPr="002D4C74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видеть 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>в художественном тексте сравнения, эпитеты, олицетворения;</w:t>
      </w:r>
    </w:p>
    <w:p w:rsidR="00546035" w:rsidRDefault="00546035" w:rsidP="00546035">
      <w:pPr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D4C7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соотносить </w:t>
      </w:r>
      <w:r w:rsidRPr="002D4C74">
        <w:rPr>
          <w:rFonts w:ascii="Times New Roman" w:hAnsi="Times New Roman"/>
          <w:bCs/>
          <w:sz w:val="24"/>
          <w:szCs w:val="24"/>
          <w:lang w:eastAsia="ru-RU"/>
        </w:rPr>
        <w:t>автора, название и героев прочитанных произведений.</w:t>
      </w:r>
    </w:p>
    <w:p w:rsidR="00546035" w:rsidRPr="002D4C74" w:rsidRDefault="00546035" w:rsidP="00546035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46035" w:rsidRPr="002D4C74" w:rsidRDefault="00546035" w:rsidP="0054603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2D4C74">
        <w:rPr>
          <w:rFonts w:ascii="Times New Roman" w:hAnsi="Times New Roman"/>
          <w:b/>
          <w:sz w:val="24"/>
          <w:szCs w:val="24"/>
          <w:lang w:eastAsia="ru-RU"/>
        </w:rPr>
        <w:t>Базовый и повышенный уровень предметных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7"/>
        <w:gridCol w:w="4454"/>
      </w:tblGrid>
      <w:tr w:rsidR="00546035" w:rsidTr="00AF695B">
        <w:tc>
          <w:tcPr>
            <w:tcW w:w="7393" w:type="dxa"/>
          </w:tcPr>
          <w:p w:rsidR="00546035" w:rsidRDefault="00546035" w:rsidP="00AF69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Обучающийся научится</w:t>
            </w:r>
          </w:p>
        </w:tc>
        <w:tc>
          <w:tcPr>
            <w:tcW w:w="7393" w:type="dxa"/>
          </w:tcPr>
          <w:p w:rsidR="00546035" w:rsidRDefault="00546035" w:rsidP="00AF69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Обучающийся получит возможность научиться</w:t>
            </w:r>
          </w:p>
        </w:tc>
      </w:tr>
      <w:tr w:rsidR="00546035" w:rsidTr="00AF695B">
        <w:tc>
          <w:tcPr>
            <w:tcW w:w="14786" w:type="dxa"/>
            <w:gridSpan w:val="2"/>
          </w:tcPr>
          <w:p w:rsidR="00546035" w:rsidRDefault="00546035" w:rsidP="00AF69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речевой и читательской деятельности</w:t>
            </w:r>
          </w:p>
        </w:tc>
      </w:tr>
      <w:tr w:rsidR="00546035" w:rsidTr="00AF695B">
        <w:tc>
          <w:tcPr>
            <w:tcW w:w="7393" w:type="dxa"/>
          </w:tcPr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осознавать значимость чтения для дальнейшего обучения, саморазвития; воспринимать чтение с учётом его цели как источник эстетического, нравственного, познавательного опыта (приобретение опыта чтения, поиска фактов и суждений, аргументации, иной информации);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читать со скоростью, позволяющей понимать смысл прочитанного (для всех видов текстов);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 (только для художественных текстов);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использовать различные виды чтения: ознакомительное, изучающее, поисковое/выборочное — в соответствии с </w:t>
            </w: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целью чтения (для всех видов текстов);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ориентироваться в содержании художественного и научно-популярного текстов, понимать их смысл (при чтении вслух и про себя, при прослушивании):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— для художественных текстов: определять главную мысль и героев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— 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использовать простейшие приёмы анализа различных видов текстов: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— для художественных текстов: делить текст на части, озаглавливать их; составлять простой план; • для научно-популярных текстов: делить текст на части, озаглавливать их; составлять простой план; 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использовать различные формы интерпретации содержания текстов: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для художественных текстов: формулировать простые выводы, основываясь на содержании текста; устанавливать связи, отношения, не высказанные в тексте напрямую, </w:t>
            </w:r>
            <w:proofErr w:type="gramStart"/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соотносить ситуацию и поступки героев, объяснять (пояснять) поступки героев, опираясь на содержание текста;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—</w:t>
            </w:r>
            <w:r w:rsidRPr="002D4C74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</w:t>
            </w: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содержанием текста;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передавать содержание прочитанного или прослушанного с учётом специфики текста в виде пересказа (полного или краткого) (для всех видов текстов);</w:t>
            </w:r>
          </w:p>
          <w:p w:rsidR="00546035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</w:t>
            </w:r>
          </w:p>
        </w:tc>
        <w:tc>
          <w:tcPr>
            <w:tcW w:w="7393" w:type="dxa"/>
          </w:tcPr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• удовлетворять читательский интерес и приобретать опыт чтения;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осознанно выбирать виды чтения (ознакомительное, изучающее, выборочное, поисковое) в зависимости от цели чтения;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различать на практическом уровне виды текстов (художественный и научно-популярный), опираясь на особенности каждого вида текста;</w:t>
            </w:r>
          </w:p>
          <w:p w:rsidR="00546035" w:rsidRPr="002D4C74" w:rsidRDefault="00546035" w:rsidP="00AF695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4C74">
              <w:rPr>
                <w:rFonts w:ascii="Times New Roman" w:hAnsi="Times New Roman"/>
                <w:sz w:val="24"/>
                <w:szCs w:val="24"/>
                <w:lang w:eastAsia="ru-RU"/>
              </w:rPr>
              <w:t>• осмысливать эстетические и нравственные ценности художественного текста и высказывать собственное суждение;</w:t>
            </w:r>
          </w:p>
          <w:p w:rsidR="00546035" w:rsidRDefault="00546035" w:rsidP="00AF695B">
            <w:pPr>
              <w:pStyle w:val="a3"/>
              <w:rPr>
                <w:b/>
                <w:lang w:eastAsia="en-US"/>
              </w:rPr>
            </w:pPr>
            <w:r w:rsidRPr="002D4C74">
              <w:rPr>
                <w:rFonts w:ascii="Times New Roman" w:hAnsi="Times New Roman"/>
                <w:sz w:val="24"/>
                <w:szCs w:val="24"/>
              </w:rPr>
              <w:t>• составлять по аналогии устные рассказы (повествование, рассуждение, описание</w:t>
            </w:r>
            <w:r>
              <w:t>).</w:t>
            </w:r>
          </w:p>
        </w:tc>
      </w:tr>
    </w:tbl>
    <w:p w:rsidR="00546035" w:rsidRPr="006B5046" w:rsidRDefault="00546035" w:rsidP="00546035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46035" w:rsidRDefault="00546035" w:rsidP="0054603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промежуточной аттестации: </w:t>
      </w:r>
    </w:p>
    <w:p w:rsidR="00546035" w:rsidRDefault="00546035" w:rsidP="00546035">
      <w:pPr>
        <w:pStyle w:val="a3"/>
        <w:rPr>
          <w:rFonts w:ascii="Times New Roman" w:hAnsi="Times New Roman"/>
          <w:b/>
          <w:sz w:val="24"/>
          <w:szCs w:val="24"/>
        </w:rPr>
      </w:pPr>
    </w:p>
    <w:p w:rsidR="002F6DDD" w:rsidRDefault="00546035" w:rsidP="002F6DD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</w:rPr>
        <w:t>за оценку по промежуточной аттестации по литературно</w:t>
      </w:r>
      <w:r w:rsidR="002F6DDD">
        <w:rPr>
          <w:rFonts w:ascii="Times New Roman" w:hAnsi="Times New Roman"/>
        </w:rPr>
        <w:t>му чтению в 3 классе сочинение</w:t>
      </w:r>
      <w:r w:rsidR="002F6DDD">
        <w:rPr>
          <w:rFonts w:ascii="Times New Roman" w:hAnsi="Times New Roman"/>
          <w:sz w:val="24"/>
          <w:szCs w:val="24"/>
          <w:lang w:eastAsia="ru-RU"/>
        </w:rPr>
        <w:t>, согласно учебного плана на 2021 – 2022 учебный год.</w:t>
      </w:r>
    </w:p>
    <w:p w:rsidR="002F6DDD" w:rsidRDefault="002F6DDD" w:rsidP="002F6DDD">
      <w:pPr>
        <w:pStyle w:val="a3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>Приказ №01-05-133 от «02» 09. 2021 г.</w:t>
      </w:r>
    </w:p>
    <w:p w:rsidR="002F6DDD" w:rsidRDefault="002F6DDD" w:rsidP="002F6DD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30.08.2021г.</w:t>
      </w:r>
    </w:p>
    <w:p w:rsidR="00546035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6035" w:rsidRPr="008C5CBC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C5CBC">
        <w:rPr>
          <w:rFonts w:ascii="Times New Roman" w:hAnsi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8C5CBC">
        <w:rPr>
          <w:rFonts w:ascii="Times New Roman" w:hAnsi="Times New Roman"/>
          <w:b/>
          <w:bCs/>
          <w:sz w:val="24"/>
          <w:szCs w:val="24"/>
          <w:lang w:eastAsia="ru-RU"/>
        </w:rPr>
        <w:t>СОДЕРЖАНИЕ ТЕМ УЧЕБНОГО ПРЕДМЕТА</w:t>
      </w:r>
    </w:p>
    <w:p w:rsidR="00546035" w:rsidRPr="006B5046" w:rsidRDefault="00546035" w:rsidP="00546035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40515">
        <w:rPr>
          <w:rFonts w:ascii="Times New Roman" w:hAnsi="Times New Roman"/>
          <w:b/>
          <w:sz w:val="24"/>
          <w:szCs w:val="24"/>
        </w:rPr>
        <w:t>Вводный урок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>Знакомство с учебником, системой условных обозначений, содержанием учебника, словарём.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40515">
        <w:rPr>
          <w:rFonts w:ascii="Times New Roman" w:hAnsi="Times New Roman"/>
          <w:b/>
          <w:sz w:val="24"/>
          <w:szCs w:val="24"/>
        </w:rPr>
        <w:t>Самое великое чудо на свете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>Рукописные книги Древней Руси. Первопечатник Иван Фёдоров.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40515">
        <w:rPr>
          <w:rFonts w:ascii="Times New Roman" w:hAnsi="Times New Roman"/>
          <w:b/>
          <w:sz w:val="24"/>
          <w:szCs w:val="24"/>
        </w:rPr>
        <w:t>Устное народное творчество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>Русские народные песни. Лирические народные песни. Шуточные народные песни.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>Докучные сказки.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 xml:space="preserve">Произведения прикладного искусства: гжельская и хохломская посуда, дымковская и </w:t>
      </w:r>
      <w:proofErr w:type="spellStart"/>
      <w:r w:rsidRPr="00540515">
        <w:rPr>
          <w:rFonts w:ascii="Times New Roman" w:hAnsi="Times New Roman"/>
          <w:sz w:val="24"/>
          <w:szCs w:val="24"/>
        </w:rPr>
        <w:t>богородская</w:t>
      </w:r>
      <w:proofErr w:type="spellEnd"/>
      <w:r w:rsidRPr="00540515">
        <w:rPr>
          <w:rFonts w:ascii="Times New Roman" w:hAnsi="Times New Roman"/>
          <w:sz w:val="24"/>
          <w:szCs w:val="24"/>
        </w:rPr>
        <w:t xml:space="preserve"> игрушка.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 xml:space="preserve">Русские народные сказки. «Сестрица Алёнушка и братец Иванушка»,  «Иван-Царевич и Серый Волк», «Сивка-Бурка». Иллюстрации к сказке </w:t>
      </w:r>
      <w:proofErr w:type="spellStart"/>
      <w:r w:rsidRPr="00540515">
        <w:rPr>
          <w:rFonts w:ascii="Times New Roman" w:hAnsi="Times New Roman"/>
          <w:sz w:val="24"/>
          <w:szCs w:val="24"/>
        </w:rPr>
        <w:t>В.Васнецова</w:t>
      </w:r>
      <w:proofErr w:type="spellEnd"/>
      <w:r w:rsidRPr="0054051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40515">
        <w:rPr>
          <w:rFonts w:ascii="Times New Roman" w:hAnsi="Times New Roman"/>
          <w:sz w:val="24"/>
          <w:szCs w:val="24"/>
        </w:rPr>
        <w:t>И.Билибина</w:t>
      </w:r>
      <w:proofErr w:type="spellEnd"/>
      <w:r w:rsidRPr="00540515">
        <w:rPr>
          <w:rFonts w:ascii="Times New Roman" w:hAnsi="Times New Roman"/>
          <w:sz w:val="24"/>
          <w:szCs w:val="24"/>
        </w:rPr>
        <w:t>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40515">
        <w:rPr>
          <w:rFonts w:ascii="Times New Roman" w:hAnsi="Times New Roman"/>
          <w:b/>
          <w:sz w:val="24"/>
          <w:szCs w:val="24"/>
        </w:rPr>
        <w:t>Поэтическая тетрадь 1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Русские поэты 19-20 века.  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Ф.И.Фютчев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«Весенняя гроза», «Листья». Олицетворение. Сочинение-миниатюра «О чём расскажут осенние листья».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А.А.Фет. «Мама! Глянь-ка из окошка…», «Зреет рожь над жаркой нивой…», Картины природы. Эпитеты.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И.С.Никитин «Полно, степь моя…», «Встреча зимы».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Заголовок стихотворения.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И.З. Суриков. «Детство», «Зима». Сравнение.</w:t>
      </w:r>
    </w:p>
    <w:p w:rsidR="0054603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2F6DDD" w:rsidRPr="00540515" w:rsidRDefault="002F6DDD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540515">
        <w:rPr>
          <w:rFonts w:ascii="Times New Roman" w:hAnsi="Times New Roman"/>
          <w:b/>
          <w:sz w:val="24"/>
          <w:szCs w:val="24"/>
          <w:lang w:eastAsia="ru-RU"/>
        </w:rPr>
        <w:lastRenderedPageBreak/>
        <w:t>Великие  русские</w:t>
      </w:r>
      <w:proofErr w:type="gramEnd"/>
      <w:r w:rsidRPr="00540515">
        <w:rPr>
          <w:rFonts w:ascii="Times New Roman" w:hAnsi="Times New Roman"/>
          <w:b/>
          <w:sz w:val="24"/>
          <w:szCs w:val="24"/>
          <w:lang w:eastAsia="ru-RU"/>
        </w:rPr>
        <w:t xml:space="preserve"> писатели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А.С.Пушкин. Лирические стихотворения. Средства художественной выразительности: эпитет, сравнение. Приём контраста как средство создания картин.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«Сказка о царе 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Салтане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…» Сравнение народной и литературной сказок. Особенности волшебной сказки. Рисунки 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И.Билибина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 к сказке. Соотнесение рисунков с художественным текстом, их сравнение.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И.А.Крылов. Басни. Мораль басни. Нравственный урок читателю. Герои басни. Характеристика героев на основе их поступков. 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басни.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М.Ю.Лермонтов. Лирические стихотворения. Настроение стихотворения. Подбор музыкального сопровождения к лирическому стихотворению. Сравнение лирического текста и произведения живописи.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Л.Н.Толстой. Детство Толстого. Подготовка сообщения о жизни и творчестве писателя. Тема и главная мысль рассказа. Составление различных вариантов плана. Сравнение рассказов (тема, главная мысль, события, герои). Рассказ-описание. Текст-рассуждение. Сравнение текста-рассуждения и текста-описания.</w:t>
      </w: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Поэтическая тетрадь 2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Н.А.Некрасов. Стихотворения о природе. Настроение стихотворений. Картины природы. Средства художественной выразительности.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К.Д.Бальмонт. И.А.Бунин. Выразительное чтение стихотворений. Создание словесных картин.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Литературные сказки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Д.Н.Мамин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>-Сибиряк «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Алёнушкины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сказки», Сравнение литературной и народной сказок. Герои сказок. Характеристика героев сказок. Нравственный смысл сказки.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В.М. Гаршин «Лягушка-путешественница». Герои сказки. Характеристика героев сказки. Нравственный смысл сказки.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В.Ф.Одоевский «Мороз Иванович». Сравнение народной и литературной сказок. Герои сказки. Сравнение героев сказки.  Составление плана сказки. Подробный и выборочный пересказ сказки.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Были-небылицы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М. Горький «Случай с 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Евсейкой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>». Приём сравнения. Творческий пересказ: сочинение продолжения сказки.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К.Г.Паустовский «Растрёпанный воробей». Герои произведения. Характеристика героев.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А.И.Куприн «Слон». 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Оновные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события произведения. Составление различных вариантов плана. Пересказ.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Поэтическая тетрадь 1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Саша Чёрный. Стихи о животных.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А.А.Блок. Картины зимних забав. Сравнение стихотворений разных авторов на одну и ту же тему.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С.А.Есенин. Средства художественной выразительности для создания картин цветущей черёмухи.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Люби живое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М.Пришвин. «Моя родина». Заголовок – «входная дверь» в текст. Основная мысль текста. Сочинение на основе художественного текста.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И.С.Соколов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>-Микитов «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Листопадничек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». Жанр произведения. 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Листопадничек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– главный герой произведения.  Творческий пересказ: дополнение пересказа текста.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В.И.Белов «Малька провинилась», «Ещё про Мальку». 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Озаглавливание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текста. Главные герои рассказа.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В.В.Бианки. «Мышонок Пик». Составление плана на основе названия глав. Рассказ о герое произведения.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Б.С.Житков «Про обезьяну». Герои произведения. Пересказ. Краткий пересказ.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В.П.Астафьев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Капалуха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». Герои произведения.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В.Ю. Драгунский «Он живой и светится». Нравственный смысл рассказа.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Поэтическая тетрадь 2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С.Я.Маршак «Гроза днём». «В лесу над росистой поляной…» Заголовок стихотворения.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А.Л.Барто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«Разлука». «В театре».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С.В.Михалков «Если». Е.А.Благинина «Кукушка». «Котёнок»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Проект: «Праздник поэзии».</w:t>
      </w: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Собирай по ягодке – наберёшь кузовок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Б.В.Шергин «Собирай по ягодке – наберёшь кузовок». Соотнесение пословицы и содержания произведения.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А.П.Платонов. «Цветок на земле». «Ещё мама». Герои рассказа. Особенности речи героев. Чтение по ролям.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М.М.Зощенко. «Золотые слова». «Великие путешественники». Особенности юмористического рассказа. Главная мысль произведения. Восстановление порядка произведений.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Н.Н.Носов «Федина задача». «Телефон». «Друг детства». Особенности юмористического рассказа. Анализ заголовка. Сборник юмористических рассказов Н.Носова.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По страницам детских журналов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Мурзилка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»  и «Весёлые картинки» - самые старые детские журналы. По страницам журналов для детей. 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Ю.Ермолаев «Проговорился», «Воспитатели». Вопросы и ответы по содержанию. Пересказ.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Г.Остер «Вредные советы». «Как получаются легенды». Что такое легенда. Пересказ. Легенды своей семьи, своего города, своего дома.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40515">
        <w:rPr>
          <w:rFonts w:ascii="Times New Roman" w:hAnsi="Times New Roman"/>
          <w:sz w:val="24"/>
          <w:szCs w:val="24"/>
          <w:lang w:eastAsia="ru-RU"/>
        </w:rPr>
        <w:t>Р.Сеф</w:t>
      </w:r>
      <w:proofErr w:type="spellEnd"/>
      <w:r w:rsidRPr="00540515">
        <w:rPr>
          <w:rFonts w:ascii="Times New Roman" w:hAnsi="Times New Roman"/>
          <w:sz w:val="24"/>
          <w:szCs w:val="24"/>
          <w:lang w:eastAsia="ru-RU"/>
        </w:rPr>
        <w:t xml:space="preserve"> «Весёлые стихи». Выразительное чтение.</w:t>
      </w: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46035" w:rsidRPr="00540515" w:rsidRDefault="00546035" w:rsidP="0054603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40515">
        <w:rPr>
          <w:rFonts w:ascii="Times New Roman" w:hAnsi="Times New Roman"/>
          <w:b/>
          <w:sz w:val="24"/>
          <w:szCs w:val="24"/>
          <w:lang w:eastAsia="ru-RU"/>
        </w:rPr>
        <w:t>Зарубежная литература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Древнегреческий миф. Храбрый Персей. Мифологические герои и их подвиги. Пересказ.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Г.Х.Андерсен «Гадкий утёнок». Нравственный смысл сказки. Создание рисунков к сказке. </w:t>
      </w:r>
    </w:p>
    <w:p w:rsidR="00546035" w:rsidRPr="006B5046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D3D18" w:rsidRPr="00ED3D18" w:rsidRDefault="00546035" w:rsidP="00EE3027">
      <w:pPr>
        <w:rPr>
          <w:rFonts w:ascii="Times New Roman" w:hAnsi="Times New Roman"/>
          <w:b/>
          <w:sz w:val="24"/>
          <w:szCs w:val="24"/>
          <w:lang w:eastAsia="ru-RU"/>
        </w:rPr>
      </w:pPr>
      <w:r w:rsidRPr="00ED3D18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</w:t>
      </w:r>
      <w:bookmarkStart w:id="0" w:name="_GoBack"/>
      <w:r w:rsidR="00ED3D18" w:rsidRPr="00ED3D1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D3D18" w:rsidRPr="00ED3D18">
        <w:rPr>
          <w:rFonts w:ascii="Times New Roman" w:hAnsi="Times New Roman"/>
          <w:b/>
          <w:iCs/>
          <w:sz w:val="24"/>
          <w:szCs w:val="24"/>
        </w:rPr>
        <w:t>4. ТЕМАТИЧЕСКОЕ ПЛАНИРОВАНИЕ</w:t>
      </w:r>
    </w:p>
    <w:p w:rsidR="00ED3D18" w:rsidRPr="00ED3D18" w:rsidRDefault="00ED3D18" w:rsidP="00ED3D18">
      <w:pPr>
        <w:jc w:val="center"/>
        <w:rPr>
          <w:rFonts w:ascii="Times New Roman" w:hAnsi="Times New Roman"/>
          <w:b/>
          <w:sz w:val="24"/>
          <w:szCs w:val="24"/>
        </w:rPr>
      </w:pPr>
      <w:r w:rsidRPr="00ED3D18">
        <w:rPr>
          <w:rFonts w:ascii="Times New Roman" w:hAnsi="Times New Roman"/>
          <w:b/>
          <w:sz w:val="24"/>
          <w:szCs w:val="24"/>
        </w:rPr>
        <w:t xml:space="preserve">С </w:t>
      </w:r>
      <w:proofErr w:type="gramStart"/>
      <w:r w:rsidRPr="00ED3D18">
        <w:rPr>
          <w:rFonts w:ascii="Times New Roman" w:hAnsi="Times New Roman"/>
          <w:b/>
          <w:sz w:val="24"/>
          <w:szCs w:val="24"/>
        </w:rPr>
        <w:t>УКАЗАНИЕМ  КОЛИЧЕСТВА</w:t>
      </w:r>
      <w:proofErr w:type="gramEnd"/>
      <w:r w:rsidRPr="00ED3D18">
        <w:rPr>
          <w:rFonts w:ascii="Times New Roman" w:hAnsi="Times New Roman"/>
          <w:b/>
          <w:sz w:val="24"/>
          <w:szCs w:val="24"/>
        </w:rPr>
        <w:t xml:space="preserve"> ЧАСОВ, ОТВОДИМЫХ НА ОСВОЕНИЕ КАЖДОЙ ТЕМЫ</w:t>
      </w:r>
    </w:p>
    <w:bookmarkEnd w:id="0"/>
    <w:p w:rsidR="00546035" w:rsidRPr="00540515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</w:p>
    <w:p w:rsidR="00546035" w:rsidRPr="00540515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 xml:space="preserve">Количество часов за год- 136 </w:t>
      </w:r>
    </w:p>
    <w:p w:rsidR="00546035" w:rsidRDefault="00546035" w:rsidP="00546035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540515">
        <w:rPr>
          <w:rFonts w:ascii="Times New Roman" w:hAnsi="Times New Roman"/>
          <w:sz w:val="24"/>
          <w:szCs w:val="24"/>
          <w:lang w:eastAsia="ru-RU"/>
        </w:rPr>
        <w:t>В неделю – 4</w:t>
      </w:r>
    </w:p>
    <w:p w:rsidR="007F4224" w:rsidRDefault="007F4224" w:rsidP="007F4224">
      <w:pPr>
        <w:pStyle w:val="a3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tbl>
      <w:tblPr>
        <w:tblStyle w:val="a6"/>
        <w:tblW w:w="9613" w:type="dxa"/>
        <w:tblInd w:w="0" w:type="dxa"/>
        <w:tblLook w:val="04A0" w:firstRow="1" w:lastRow="0" w:firstColumn="1" w:lastColumn="0" w:noHBand="0" w:noVBand="1"/>
      </w:tblPr>
      <w:tblGrid>
        <w:gridCol w:w="651"/>
        <w:gridCol w:w="6042"/>
        <w:gridCol w:w="2920"/>
      </w:tblGrid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F4224" w:rsidTr="007F4224">
        <w:trPr>
          <w:trHeight w:val="2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Самое великое чудо на свете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Поэтическая тетрадь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Великие русские писатели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 w:rsidP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>Поэтическая тетрадь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 w:rsidP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Литературные сказки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>Был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и-небылицы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>Поэтическая тетрадь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>Люби живое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24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>Поэтическая тетрадь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7F42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24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>Собирай по ягодке – наберёшь кузовок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7F42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7F4224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7F422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24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>По страницам детских журналов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24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7F42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125C87" w:rsidTr="007F4224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87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87" w:rsidRPr="00540515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0515">
              <w:rPr>
                <w:rFonts w:ascii="Times New Roman" w:hAnsi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87" w:rsidRDefault="00125C8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8ч.</w:t>
            </w:r>
          </w:p>
        </w:tc>
      </w:tr>
    </w:tbl>
    <w:p w:rsidR="00546035" w:rsidRPr="00540515" w:rsidRDefault="00546035" w:rsidP="00546035">
      <w:pPr>
        <w:pStyle w:val="a3"/>
        <w:rPr>
          <w:rFonts w:ascii="Times New Roman" w:hAnsi="Times New Roman"/>
          <w:b/>
          <w:sz w:val="24"/>
          <w:szCs w:val="24"/>
        </w:rPr>
      </w:pP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>Контрольные работы – 10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>Проверка техники чтения - 4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>Урок – исследование – 1</w:t>
      </w:r>
    </w:p>
    <w:p w:rsidR="00546035" w:rsidRPr="00540515" w:rsidRDefault="00546035" w:rsidP="00546035">
      <w:pPr>
        <w:pStyle w:val="a3"/>
        <w:rPr>
          <w:rFonts w:ascii="Times New Roman" w:hAnsi="Times New Roman"/>
          <w:sz w:val="24"/>
          <w:szCs w:val="24"/>
        </w:rPr>
      </w:pPr>
      <w:r w:rsidRPr="00540515">
        <w:rPr>
          <w:rFonts w:ascii="Times New Roman" w:hAnsi="Times New Roman"/>
          <w:sz w:val="24"/>
          <w:szCs w:val="24"/>
        </w:rPr>
        <w:t>Проект - 2</w:t>
      </w:r>
    </w:p>
    <w:p w:rsidR="00546035" w:rsidRPr="00546035" w:rsidRDefault="00546035"/>
    <w:p w:rsidR="00BD4D1A" w:rsidRDefault="00BD4D1A"/>
    <w:sectPr w:rsidR="00BD4D1A" w:rsidSect="00BD4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609B0"/>
    <w:multiLevelType w:val="hybridMultilevel"/>
    <w:tmpl w:val="A2CCDB9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C560B6A"/>
    <w:multiLevelType w:val="hybridMultilevel"/>
    <w:tmpl w:val="FBCC69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46864"/>
    <w:multiLevelType w:val="hybridMultilevel"/>
    <w:tmpl w:val="6FF21AC2"/>
    <w:lvl w:ilvl="0" w:tplc="C686A722">
      <w:start w:val="1"/>
      <w:numFmt w:val="decimal"/>
      <w:lvlText w:val="%1."/>
      <w:lvlJc w:val="left"/>
      <w:pPr>
        <w:tabs>
          <w:tab w:val="num" w:pos="3384"/>
        </w:tabs>
        <w:ind w:left="33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04"/>
        </w:tabs>
        <w:ind w:left="41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824"/>
        </w:tabs>
        <w:ind w:left="48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544"/>
        </w:tabs>
        <w:ind w:left="55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264"/>
        </w:tabs>
        <w:ind w:left="62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984"/>
        </w:tabs>
        <w:ind w:left="69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704"/>
        </w:tabs>
        <w:ind w:left="77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424"/>
        </w:tabs>
        <w:ind w:left="84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144"/>
        </w:tabs>
        <w:ind w:left="9144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035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25C87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65795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3A5F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6DDD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035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3285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160A1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39F4"/>
    <w:rsid w:val="007751C9"/>
    <w:rsid w:val="00775238"/>
    <w:rsid w:val="00783796"/>
    <w:rsid w:val="00785330"/>
    <w:rsid w:val="00786436"/>
    <w:rsid w:val="007865C9"/>
    <w:rsid w:val="00792C5B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22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141E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152E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3D18"/>
    <w:rsid w:val="00ED424D"/>
    <w:rsid w:val="00ED6DAC"/>
    <w:rsid w:val="00EE195C"/>
    <w:rsid w:val="00EE2A67"/>
    <w:rsid w:val="00EE302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1986"/>
    <w:rsid w:val="00F137FE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11D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AABF588-501E-45DB-8307-A79BA21B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035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uiPriority w:val="1"/>
    <w:qFormat/>
    <w:rsid w:val="0054603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FontStyle13">
    <w:name w:val="Font Style13"/>
    <w:basedOn w:val="a0"/>
    <w:uiPriority w:val="99"/>
    <w:rsid w:val="00546035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5">
    <w:name w:val="List Paragraph"/>
    <w:basedOn w:val="a"/>
    <w:uiPriority w:val="99"/>
    <w:qFormat/>
    <w:rsid w:val="00546035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546035"/>
    <w:pPr>
      <w:suppressAutoHyphens w:val="0"/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5460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eastAsia="ru-RU" w:bidi="hi-IN"/>
    </w:rPr>
  </w:style>
  <w:style w:type="character" w:customStyle="1" w:styleId="a4">
    <w:name w:val="Без интервала Знак"/>
    <w:aliases w:val="основа Знак,Без интервала1 Знак,No Spacing Знак"/>
    <w:basedOn w:val="a0"/>
    <w:link w:val="a3"/>
    <w:uiPriority w:val="1"/>
    <w:locked/>
    <w:rsid w:val="00546035"/>
    <w:rPr>
      <w:rFonts w:ascii="Calibri" w:eastAsia="Calibri" w:hAnsi="Calibri" w:cs="Times New Roman"/>
      <w:lang w:eastAsia="ar-SA"/>
    </w:rPr>
  </w:style>
  <w:style w:type="character" w:customStyle="1" w:styleId="c5">
    <w:name w:val="c5"/>
    <w:basedOn w:val="a0"/>
    <w:rsid w:val="002B3A5F"/>
  </w:style>
  <w:style w:type="character" w:customStyle="1" w:styleId="c4">
    <w:name w:val="c4"/>
    <w:basedOn w:val="a0"/>
    <w:rsid w:val="002B3A5F"/>
  </w:style>
  <w:style w:type="table" w:styleId="a6">
    <w:name w:val="Table Grid"/>
    <w:basedOn w:val="a1"/>
    <w:rsid w:val="007F42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7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14</cp:revision>
  <dcterms:created xsi:type="dcterms:W3CDTF">2021-11-17T03:39:00Z</dcterms:created>
  <dcterms:modified xsi:type="dcterms:W3CDTF">2021-12-05T15:58:00Z</dcterms:modified>
</cp:coreProperties>
</file>